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25" w:rsidRPr="00A27525" w:rsidRDefault="001A4022" w:rsidP="001A4022">
      <w:pPr>
        <w:jc w:val="center"/>
        <w:rPr>
          <w:b/>
          <w:sz w:val="36"/>
        </w:rPr>
      </w:pPr>
      <w:r w:rsidRPr="00A27525">
        <w:rPr>
          <w:rFonts w:hint="eastAsia"/>
          <w:b/>
          <w:sz w:val="36"/>
        </w:rPr>
        <w:t>邵逸夫医院</w:t>
      </w:r>
      <w:r w:rsidRPr="00A27525">
        <w:rPr>
          <w:b/>
          <w:sz w:val="36"/>
        </w:rPr>
        <w:t>研究团队介绍</w:t>
      </w:r>
    </w:p>
    <w:p w:rsidR="004F6F5D" w:rsidRPr="001A4022" w:rsidRDefault="001A4022" w:rsidP="001A4022">
      <w:pPr>
        <w:jc w:val="center"/>
        <w:rPr>
          <w:sz w:val="24"/>
        </w:rPr>
      </w:pPr>
      <w:r w:rsidRPr="001A4022">
        <w:rPr>
          <w:rFonts w:hint="eastAsia"/>
          <w:sz w:val="24"/>
        </w:rPr>
        <w:t>（用于招聘</w:t>
      </w:r>
      <w:r w:rsidRPr="001A4022">
        <w:rPr>
          <w:sz w:val="24"/>
        </w:rPr>
        <w:t>科研助手</w:t>
      </w:r>
      <w:r w:rsidRPr="001A4022">
        <w:rPr>
          <w:rFonts w:hint="eastAsia"/>
          <w:sz w:val="24"/>
        </w:rPr>
        <w:t>）</w:t>
      </w:r>
    </w:p>
    <w:p w:rsidR="001A4022" w:rsidRDefault="001A40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0"/>
      </w:tblGrid>
      <w:tr w:rsidR="001A4022" w:rsidTr="00B72955">
        <w:trPr>
          <w:trHeight w:val="496"/>
        </w:trPr>
        <w:tc>
          <w:tcPr>
            <w:tcW w:w="8190" w:type="dxa"/>
            <w:vAlign w:val="center"/>
          </w:tcPr>
          <w:p w:rsidR="001A4022" w:rsidRPr="001A4022" w:rsidRDefault="001A4022">
            <w:pPr>
              <w:rPr>
                <w:b/>
              </w:rPr>
            </w:pPr>
            <w:r w:rsidRPr="001A4022">
              <w:rPr>
                <w:rFonts w:hint="eastAsia"/>
                <w:b/>
              </w:rPr>
              <w:t>实验室（课题组）总体</w:t>
            </w:r>
            <w:r w:rsidRPr="001A4022">
              <w:rPr>
                <w:b/>
              </w:rPr>
              <w:t>介绍：</w:t>
            </w:r>
          </w:p>
        </w:tc>
      </w:tr>
      <w:tr w:rsidR="001A4022" w:rsidTr="001A4022">
        <w:trPr>
          <w:trHeight w:val="2388"/>
        </w:trPr>
        <w:tc>
          <w:tcPr>
            <w:tcW w:w="8190" w:type="dxa"/>
            <w:vAlign w:val="center"/>
          </w:tcPr>
          <w:p w:rsidR="001A4022" w:rsidRPr="005F3C5E" w:rsidRDefault="00873C6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5F3C5E">
              <w:rPr>
                <w:rFonts w:asciiTheme="minorEastAsia" w:hAnsiTheme="minorEastAsia" w:hint="eastAsia"/>
                <w:sz w:val="24"/>
                <w:szCs w:val="24"/>
              </w:rPr>
              <w:t>课题组主要</w:t>
            </w:r>
            <w:r w:rsidRPr="005F3C5E">
              <w:rPr>
                <w:rFonts w:asciiTheme="minorEastAsia" w:hAnsiTheme="minorEastAsia"/>
                <w:sz w:val="24"/>
                <w:szCs w:val="24"/>
              </w:rPr>
              <w:t>从事恶性肿瘤发病的基础和转化研究</w:t>
            </w:r>
            <w:r w:rsidR="005F3C5E" w:rsidRPr="005F3C5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5F3C5E" w:rsidRPr="005F3C5E">
              <w:rPr>
                <w:rFonts w:asciiTheme="minorEastAsia" w:hAnsiTheme="minorEastAsia" w:cs="Times New Roman"/>
                <w:sz w:val="24"/>
                <w:szCs w:val="24"/>
              </w:rPr>
              <w:t>近年来主要围绕配体蛋白p62/SQSTM1在恶性肿瘤发生发展中的作用和异常表达调控机制展开研究。</w:t>
            </w:r>
          </w:p>
        </w:tc>
      </w:tr>
      <w:tr w:rsidR="001A4022" w:rsidTr="001A4022">
        <w:trPr>
          <w:trHeight w:val="622"/>
        </w:trPr>
        <w:tc>
          <w:tcPr>
            <w:tcW w:w="8190" w:type="dxa"/>
            <w:vAlign w:val="center"/>
          </w:tcPr>
          <w:p w:rsidR="001A4022" w:rsidRPr="001A4022" w:rsidRDefault="001A4022" w:rsidP="001A4022">
            <w:pPr>
              <w:rPr>
                <w:b/>
              </w:rPr>
            </w:pPr>
            <w:r w:rsidRPr="001A4022">
              <w:rPr>
                <w:rFonts w:hint="eastAsia"/>
                <w:b/>
              </w:rPr>
              <w:t>团队</w:t>
            </w:r>
            <w:r>
              <w:rPr>
                <w:rFonts w:hint="eastAsia"/>
                <w:b/>
              </w:rPr>
              <w:t>或</w:t>
            </w:r>
            <w:r w:rsidRPr="001A4022">
              <w:rPr>
                <w:b/>
              </w:rPr>
              <w:t>导师介绍：</w:t>
            </w:r>
          </w:p>
        </w:tc>
      </w:tr>
      <w:tr w:rsidR="001A4022" w:rsidTr="001A4022">
        <w:trPr>
          <w:trHeight w:val="2487"/>
        </w:trPr>
        <w:tc>
          <w:tcPr>
            <w:tcW w:w="8190" w:type="dxa"/>
            <w:vAlign w:val="center"/>
          </w:tcPr>
          <w:p w:rsidR="001A4022" w:rsidRPr="005F3C5E" w:rsidRDefault="005F3C5E" w:rsidP="005F3C5E">
            <w:pPr>
              <w:rPr>
                <w:rFonts w:asciiTheme="minorEastAsia" w:hAnsiTheme="minorEastAsia"/>
              </w:rPr>
            </w:pPr>
            <w:r w:rsidRPr="005F3C5E">
              <w:rPr>
                <w:rFonts w:asciiTheme="minorEastAsia" w:hAnsiTheme="minorEastAsia" w:cs="Times New Roman" w:hint="eastAsia"/>
                <w:sz w:val="24"/>
              </w:rPr>
              <w:t>冯利锋</w:t>
            </w:r>
            <w:r w:rsidRPr="005F3C5E">
              <w:rPr>
                <w:rFonts w:asciiTheme="minorEastAsia" w:hAnsiTheme="minorEastAsia" w:cs="Times New Roman"/>
                <w:sz w:val="24"/>
              </w:rPr>
              <w:t>，博士生导师，</w:t>
            </w:r>
            <w:r w:rsidRPr="005F3C5E">
              <w:rPr>
                <w:rFonts w:asciiTheme="minorEastAsia" w:hAnsiTheme="minorEastAsia" w:cs="Times New Roman"/>
                <w:sz w:val="24"/>
              </w:rPr>
              <w:t>浙江大学副研究员，</w:t>
            </w:r>
            <w:r w:rsidRPr="005F3C5E">
              <w:rPr>
                <w:rFonts w:asciiTheme="minorEastAsia" w:hAnsiTheme="minorEastAsia" w:cs="Times New Roman" w:hint="eastAsia"/>
                <w:sz w:val="24"/>
              </w:rPr>
              <w:t>浙江省</w:t>
            </w:r>
            <w:r w:rsidRPr="005F3C5E">
              <w:rPr>
                <w:rFonts w:asciiTheme="minorEastAsia" w:hAnsiTheme="minorEastAsia" w:cs="Times New Roman"/>
                <w:sz w:val="24"/>
              </w:rPr>
              <w:t>杰青获得者（</w:t>
            </w:r>
            <w:r w:rsidRPr="005F3C5E">
              <w:rPr>
                <w:rFonts w:asciiTheme="minorEastAsia" w:hAnsiTheme="minorEastAsia" w:cs="Times New Roman" w:hint="eastAsia"/>
                <w:sz w:val="24"/>
              </w:rPr>
              <w:t>2019</w:t>
            </w:r>
            <w:r w:rsidRPr="005F3C5E">
              <w:rPr>
                <w:rFonts w:asciiTheme="minorEastAsia" w:hAnsiTheme="minorEastAsia" w:cs="Times New Roman"/>
                <w:sz w:val="24"/>
              </w:rPr>
              <w:t>）</w:t>
            </w:r>
            <w:r w:rsidRPr="005F3C5E">
              <w:rPr>
                <w:rFonts w:asciiTheme="minorEastAsia" w:hAnsiTheme="minorEastAsia" w:cs="Times New Roman" w:hint="eastAsia"/>
                <w:sz w:val="24"/>
              </w:rPr>
              <w:t>，</w:t>
            </w:r>
            <w:r w:rsidRPr="005F3C5E">
              <w:rPr>
                <w:rFonts w:asciiTheme="minorEastAsia" w:hAnsiTheme="minorEastAsia" w:cs="Times New Roman"/>
                <w:sz w:val="24"/>
              </w:rPr>
              <w:t>兼任浙江省免疫学会肿瘤免疫和生物治疗专委会青委副主委</w:t>
            </w:r>
            <w:r w:rsidRPr="005F3C5E">
              <w:rPr>
                <w:rFonts w:asciiTheme="minorEastAsia" w:hAnsiTheme="minorEastAsia" w:cs="Times New Roman" w:hint="eastAsia"/>
                <w:sz w:val="24"/>
              </w:rPr>
              <w:t>，</w:t>
            </w:r>
            <w:r w:rsidRPr="005F3C5E">
              <w:rPr>
                <w:rFonts w:asciiTheme="minorEastAsia" w:hAnsiTheme="minorEastAsia" w:cs="Times New Roman"/>
                <w:sz w:val="24"/>
              </w:rPr>
              <w:t>浙江省抗癌协会肿瘤病因学专委会委员</w:t>
            </w:r>
            <w:r w:rsidRPr="005F3C5E">
              <w:rPr>
                <w:rFonts w:asciiTheme="minorEastAsia" w:hAnsiTheme="minorEastAsia" w:cs="Times New Roman" w:hint="eastAsia"/>
                <w:sz w:val="24"/>
              </w:rPr>
              <w:t>等</w:t>
            </w:r>
            <w:r w:rsidRPr="005F3C5E">
              <w:rPr>
                <w:rFonts w:asciiTheme="minorEastAsia" w:hAnsiTheme="minorEastAsia" w:cs="Times New Roman"/>
                <w:sz w:val="24"/>
              </w:rPr>
              <w:t>。共发表SCI论文30余篇，平均IF&gt;5，其中包括在Autophagy、</w:t>
            </w:r>
            <w:proofErr w:type="spellStart"/>
            <w:r w:rsidRPr="005F3C5E">
              <w:rPr>
                <w:rFonts w:asciiTheme="minorEastAsia" w:hAnsiTheme="minorEastAsia" w:cs="Times New Roman"/>
                <w:sz w:val="24"/>
              </w:rPr>
              <w:t>Theranostics</w:t>
            </w:r>
            <w:proofErr w:type="spellEnd"/>
            <w:r w:rsidRPr="005F3C5E">
              <w:rPr>
                <w:rFonts w:asciiTheme="minorEastAsia" w:hAnsiTheme="minorEastAsia" w:cs="Times New Roman"/>
                <w:sz w:val="24"/>
              </w:rPr>
              <w:t>和Cell Death and Disease等高水平SCI杂志上发表的第一或通许作者论文</w:t>
            </w:r>
            <w:r w:rsidRPr="005F3C5E">
              <w:rPr>
                <w:rFonts w:asciiTheme="minorEastAsia" w:hAnsiTheme="minorEastAsia" w:cs="Times New Roman" w:hint="eastAsia"/>
                <w:sz w:val="24"/>
              </w:rPr>
              <w:t>；</w:t>
            </w:r>
            <w:r w:rsidRPr="005F3C5E">
              <w:rPr>
                <w:rFonts w:asciiTheme="minorEastAsia" w:hAnsiTheme="minorEastAsia" w:cs="Times New Roman"/>
                <w:sz w:val="24"/>
              </w:rPr>
              <w:t>近年来</w:t>
            </w:r>
            <w:r w:rsidRPr="005F3C5E">
              <w:rPr>
                <w:rFonts w:asciiTheme="minorEastAsia" w:hAnsiTheme="minorEastAsia" w:cs="Times New Roman" w:hint="eastAsia"/>
                <w:sz w:val="24"/>
              </w:rPr>
              <w:t>已</w:t>
            </w:r>
            <w:r w:rsidRPr="005F3C5E">
              <w:rPr>
                <w:rFonts w:asciiTheme="minorEastAsia" w:hAnsiTheme="minorEastAsia" w:cs="Times New Roman"/>
                <w:sz w:val="24"/>
              </w:rPr>
              <w:t>主持国家自然科学基金项目2项，教育部博士点和浙江省自然科学基金等省部级项目3项，同时获浙江省科协育才工程项目资助。</w:t>
            </w:r>
          </w:p>
        </w:tc>
      </w:tr>
      <w:tr w:rsidR="001A4022" w:rsidTr="001A4022">
        <w:trPr>
          <w:trHeight w:val="611"/>
        </w:trPr>
        <w:tc>
          <w:tcPr>
            <w:tcW w:w="8190" w:type="dxa"/>
            <w:vAlign w:val="center"/>
          </w:tcPr>
          <w:p w:rsidR="001A4022" w:rsidRPr="001A4022" w:rsidRDefault="001A4022">
            <w:pPr>
              <w:rPr>
                <w:b/>
              </w:rPr>
            </w:pPr>
            <w:r w:rsidRPr="001A4022">
              <w:rPr>
                <w:rFonts w:hint="eastAsia"/>
                <w:b/>
              </w:rPr>
              <w:t>研究</w:t>
            </w:r>
            <w:r w:rsidRPr="001A4022">
              <w:rPr>
                <w:b/>
              </w:rPr>
              <w:t>方向：</w:t>
            </w:r>
          </w:p>
        </w:tc>
      </w:tr>
      <w:tr w:rsidR="001A4022" w:rsidTr="001A4022">
        <w:trPr>
          <w:trHeight w:val="1952"/>
        </w:trPr>
        <w:tc>
          <w:tcPr>
            <w:tcW w:w="8190" w:type="dxa"/>
            <w:vAlign w:val="center"/>
          </w:tcPr>
          <w:p w:rsidR="00873C6C" w:rsidRPr="00873C6C" w:rsidRDefault="00873C6C" w:rsidP="00873C6C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eastAsia="宋体" w:hint="eastAsia"/>
              </w:rPr>
              <w:t>细胞</w:t>
            </w:r>
            <w:r>
              <w:rPr>
                <w:rFonts w:eastAsia="宋体"/>
              </w:rPr>
              <w:t>自噬及其配体蛋白</w:t>
            </w:r>
            <w:r w:rsidRPr="00873C6C">
              <w:rPr>
                <w:rFonts w:eastAsia="宋体" w:hint="eastAsia"/>
              </w:rPr>
              <w:t>p62/SQSTM1</w:t>
            </w:r>
            <w:r>
              <w:rPr>
                <w:rFonts w:eastAsia="宋体" w:hint="eastAsia"/>
              </w:rPr>
              <w:t>在恶性肿瘤中异常调控</w:t>
            </w:r>
            <w:r w:rsidRPr="00873C6C">
              <w:rPr>
                <w:rFonts w:eastAsia="宋体" w:hint="eastAsia"/>
              </w:rPr>
              <w:t>的机制和作用</w:t>
            </w:r>
            <w:r w:rsidRPr="00873C6C">
              <w:rPr>
                <w:rFonts w:eastAsia="宋体" w:hint="eastAsia"/>
              </w:rPr>
              <w:t>,</w:t>
            </w:r>
          </w:p>
          <w:p w:rsidR="001A4022" w:rsidRDefault="00873C6C" w:rsidP="00873C6C">
            <w:pPr>
              <w:pStyle w:val="a4"/>
              <w:numPr>
                <w:ilvl w:val="0"/>
                <w:numId w:val="1"/>
              </w:numPr>
              <w:ind w:firstLineChars="0"/>
            </w:pPr>
            <w:r w:rsidRPr="00873C6C">
              <w:rPr>
                <w:rFonts w:eastAsia="宋体" w:hint="eastAsia"/>
              </w:rPr>
              <w:t>表观遗传学调控紊乱在恶性肿瘤发病中的作用和机制</w:t>
            </w:r>
          </w:p>
        </w:tc>
      </w:tr>
      <w:tr w:rsidR="001A4022" w:rsidTr="001A4022">
        <w:trPr>
          <w:trHeight w:val="718"/>
        </w:trPr>
        <w:tc>
          <w:tcPr>
            <w:tcW w:w="8190" w:type="dxa"/>
            <w:vAlign w:val="center"/>
          </w:tcPr>
          <w:p w:rsidR="001A4022" w:rsidRPr="001A4022" w:rsidRDefault="001A4022">
            <w:pPr>
              <w:rPr>
                <w:b/>
              </w:rPr>
            </w:pPr>
            <w:r w:rsidRPr="001A4022">
              <w:rPr>
                <w:rFonts w:hint="eastAsia"/>
                <w:b/>
              </w:rPr>
              <w:t>招聘</w:t>
            </w:r>
            <w:r w:rsidRPr="001A4022">
              <w:rPr>
                <w:b/>
              </w:rPr>
              <w:t>要求：</w:t>
            </w:r>
            <w:r w:rsidRPr="001A4022">
              <w:rPr>
                <w:rFonts w:hint="eastAsia"/>
                <w:b/>
              </w:rPr>
              <w:t>（专业</w:t>
            </w:r>
            <w:r w:rsidRPr="001A4022">
              <w:rPr>
                <w:b/>
              </w:rPr>
              <w:t>方向、</w:t>
            </w:r>
            <w:r w:rsidRPr="001A4022">
              <w:rPr>
                <w:rFonts w:hint="eastAsia"/>
                <w:b/>
              </w:rPr>
              <w:t>研究</w:t>
            </w:r>
            <w:r w:rsidRPr="001A4022">
              <w:rPr>
                <w:b/>
              </w:rPr>
              <w:t>背景、</w:t>
            </w:r>
            <w:r w:rsidRPr="001A4022">
              <w:rPr>
                <w:rFonts w:hint="eastAsia"/>
                <w:b/>
              </w:rPr>
              <w:t>发表</w:t>
            </w:r>
            <w:r w:rsidRPr="001A4022">
              <w:rPr>
                <w:b/>
              </w:rPr>
              <w:t>论文</w:t>
            </w:r>
            <w:r w:rsidRPr="001A4022">
              <w:rPr>
                <w:rFonts w:hint="eastAsia"/>
                <w:b/>
              </w:rPr>
              <w:t>、</w:t>
            </w:r>
            <w:r w:rsidRPr="001A4022">
              <w:rPr>
                <w:b/>
              </w:rPr>
              <w:t>工作内容</w:t>
            </w:r>
            <w:r w:rsidRPr="001A4022">
              <w:rPr>
                <w:rFonts w:hint="eastAsia"/>
                <w:b/>
              </w:rPr>
              <w:t>）</w:t>
            </w:r>
          </w:p>
        </w:tc>
      </w:tr>
      <w:tr w:rsidR="001A4022" w:rsidTr="001A4022">
        <w:trPr>
          <w:trHeight w:val="2769"/>
        </w:trPr>
        <w:tc>
          <w:tcPr>
            <w:tcW w:w="8190" w:type="dxa"/>
            <w:vAlign w:val="center"/>
          </w:tcPr>
          <w:p w:rsidR="001A4022" w:rsidRPr="005F3C5E" w:rsidRDefault="005F3C5E" w:rsidP="005F3C5E">
            <w:pPr>
              <w:pStyle w:val="a5"/>
              <w:shd w:val="clear" w:color="auto" w:fill="FFFFFF"/>
              <w:spacing w:before="0" w:beforeAutospacing="0" w:after="150" w:afterAutospacing="0" w:line="360" w:lineRule="auto"/>
              <w:rPr>
                <w:rFonts w:hint="eastAsia"/>
                <w:color w:val="000000"/>
              </w:rPr>
            </w:pPr>
            <w:r w:rsidRPr="005F3C5E">
              <w:rPr>
                <w:rFonts w:hint="eastAsia"/>
                <w:color w:val="000000"/>
              </w:rPr>
              <w:t>近三年</w:t>
            </w:r>
            <w:r w:rsidRPr="005F3C5E">
              <w:rPr>
                <w:color w:val="000000"/>
              </w:rPr>
              <w:t>毕业，</w:t>
            </w:r>
            <w:r w:rsidRPr="005F3C5E">
              <w:rPr>
                <w:rFonts w:hint="eastAsia"/>
                <w:color w:val="000000"/>
              </w:rPr>
              <w:t>年龄在35周岁以下。具有生物</w:t>
            </w:r>
            <w:r w:rsidRPr="005F3C5E">
              <w:rPr>
                <w:rFonts w:hint="eastAsia"/>
                <w:color w:val="000000"/>
              </w:rPr>
              <w:t>学</w:t>
            </w:r>
            <w:r w:rsidRPr="005F3C5E">
              <w:rPr>
                <w:color w:val="000000"/>
              </w:rPr>
              <w:t>或基础</w:t>
            </w:r>
            <w:r w:rsidRPr="005F3C5E">
              <w:rPr>
                <w:rFonts w:hint="eastAsia"/>
                <w:color w:val="000000"/>
              </w:rPr>
              <w:t>医学研究背景</w:t>
            </w:r>
            <w:r w:rsidRPr="005F3C5E">
              <w:rPr>
                <w:rFonts w:hint="eastAsia"/>
                <w:color w:val="000000"/>
              </w:rPr>
              <w:t>（有</w:t>
            </w:r>
            <w:r w:rsidRPr="005F3C5E">
              <w:rPr>
                <w:rFonts w:hint="eastAsia"/>
                <w:color w:val="000000"/>
              </w:rPr>
              <w:t>肿瘤学基础研究经历</w:t>
            </w:r>
            <w:r w:rsidRPr="005F3C5E">
              <w:rPr>
                <w:rFonts w:hint="eastAsia"/>
                <w:color w:val="000000"/>
              </w:rPr>
              <w:t>者</w:t>
            </w:r>
            <w:r w:rsidRPr="005F3C5E">
              <w:rPr>
                <w:color w:val="000000"/>
              </w:rPr>
              <w:t>优先</w:t>
            </w:r>
            <w:r w:rsidRPr="005F3C5E">
              <w:rPr>
                <w:rFonts w:hint="eastAsia"/>
                <w:color w:val="000000"/>
              </w:rPr>
              <w:t>）</w:t>
            </w:r>
            <w:r w:rsidRPr="005F3C5E">
              <w:rPr>
                <w:rFonts w:hint="eastAsia"/>
                <w:color w:val="000000"/>
              </w:rPr>
              <w:t>。以</w:t>
            </w:r>
            <w:r w:rsidRPr="005F3C5E">
              <w:rPr>
                <w:color w:val="000000"/>
              </w:rPr>
              <w:t>第一或</w:t>
            </w:r>
            <w:r w:rsidRPr="005F3C5E">
              <w:rPr>
                <w:rFonts w:hint="eastAsia"/>
                <w:color w:val="000000"/>
              </w:rPr>
              <w:t>通讯</w:t>
            </w:r>
            <w:r w:rsidRPr="005F3C5E">
              <w:rPr>
                <w:color w:val="000000"/>
              </w:rPr>
              <w:t>作者</w:t>
            </w:r>
            <w:r w:rsidRPr="005F3C5E">
              <w:rPr>
                <w:rFonts w:hint="eastAsia"/>
                <w:color w:val="000000"/>
              </w:rPr>
              <w:t>在SCI期刊发表高水平学术论文。</w:t>
            </w:r>
            <w:bookmarkStart w:id="0" w:name="_GoBack"/>
            <w:bookmarkEnd w:id="0"/>
          </w:p>
        </w:tc>
      </w:tr>
    </w:tbl>
    <w:p w:rsidR="001A4022" w:rsidRPr="001A4022" w:rsidRDefault="001A4022"/>
    <w:sectPr w:rsidR="001A4022" w:rsidRPr="001A4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043D2"/>
    <w:multiLevelType w:val="hybridMultilevel"/>
    <w:tmpl w:val="66321D8E"/>
    <w:lvl w:ilvl="0" w:tplc="2724F4EA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E0"/>
    <w:rsid w:val="001A4022"/>
    <w:rsid w:val="004F6F5D"/>
    <w:rsid w:val="005F3C5E"/>
    <w:rsid w:val="00873C6C"/>
    <w:rsid w:val="00A27525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DC7D2-7596-4699-803C-AD0A6CD1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0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5F3C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锴</dc:creator>
  <cp:keywords/>
  <dc:description/>
  <cp:lastModifiedBy>feng</cp:lastModifiedBy>
  <cp:revision>3</cp:revision>
  <dcterms:created xsi:type="dcterms:W3CDTF">2018-11-20T08:00:00Z</dcterms:created>
  <dcterms:modified xsi:type="dcterms:W3CDTF">2018-12-06T00:54:00Z</dcterms:modified>
</cp:coreProperties>
</file>